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96" w:rsidRPr="00523184" w:rsidRDefault="00F41B96" w:rsidP="00F41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184">
        <w:rPr>
          <w:rFonts w:ascii="Times New Roman" w:hAnsi="Times New Roman" w:cs="Times New Roman"/>
          <w:sz w:val="28"/>
          <w:szCs w:val="28"/>
        </w:rPr>
        <w:t xml:space="preserve">ОПЕРАТИВНАЯ ИНФОРМАЦИЯ </w:t>
      </w:r>
    </w:p>
    <w:p w:rsidR="00F41B96" w:rsidRPr="00523184" w:rsidRDefault="00F41B96" w:rsidP="00F41B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41B96" w:rsidRPr="00523184" w:rsidRDefault="00F41B96" w:rsidP="00F41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184">
        <w:rPr>
          <w:rFonts w:ascii="Times New Roman" w:hAnsi="Times New Roman" w:cs="Times New Roman"/>
          <w:b/>
          <w:sz w:val="28"/>
          <w:szCs w:val="28"/>
        </w:rPr>
        <w:t>О формировании реестра владельцев ценных бумаг</w:t>
      </w:r>
    </w:p>
    <w:p w:rsidR="00F41B96" w:rsidRDefault="00F41B96" w:rsidP="00F41B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652"/>
        <w:gridCol w:w="6124"/>
      </w:tblGrid>
      <w:tr w:rsidR="00F41B96" w:rsidRPr="00523184" w:rsidTr="000A134E">
        <w:trPr>
          <w:trHeight w:val="620"/>
        </w:trPr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акционерного общества</w:t>
            </w:r>
          </w:p>
        </w:tc>
        <w:tc>
          <w:tcPr>
            <w:tcW w:w="6124" w:type="dxa"/>
            <w:vAlign w:val="center"/>
          </w:tcPr>
          <w:p w:rsidR="00F41B96" w:rsidRPr="00523184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«Гродненская обувная фабрика «Неман»</w:t>
            </w:r>
          </w:p>
        </w:tc>
      </w:tr>
      <w:tr w:rsidR="00F41B96" w:rsidRPr="00523184" w:rsidTr="000A134E"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6124" w:type="dxa"/>
            <w:vAlign w:val="center"/>
          </w:tcPr>
          <w:p w:rsidR="000A134E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230024, РБ, г.Гродно,</w:t>
            </w:r>
          </w:p>
          <w:p w:rsidR="00F41B96" w:rsidRPr="00523184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ул.Советских пограничников, 95</w:t>
            </w:r>
          </w:p>
        </w:tc>
      </w:tr>
      <w:tr w:rsidR="00F41B96" w:rsidRPr="00523184" w:rsidTr="000A134E"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</w:t>
            </w:r>
          </w:p>
        </w:tc>
        <w:tc>
          <w:tcPr>
            <w:tcW w:w="6124" w:type="dxa"/>
            <w:vAlign w:val="center"/>
          </w:tcPr>
          <w:p w:rsidR="00C17168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Наблюдательный совет</w:t>
            </w:r>
          </w:p>
          <w:p w:rsidR="00F41B96" w:rsidRPr="00523184" w:rsidRDefault="00C17168" w:rsidP="00EF2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="00F41B96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EA5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21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="00EA5216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 w:rsidR="00EF21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A521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41B96" w:rsidRPr="00523184" w:rsidTr="000A134E">
        <w:trPr>
          <w:trHeight w:val="630"/>
        </w:trPr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Дата, на которую осуществляется формирование реестра акционеров</w:t>
            </w:r>
          </w:p>
        </w:tc>
        <w:tc>
          <w:tcPr>
            <w:tcW w:w="6124" w:type="dxa"/>
            <w:vAlign w:val="center"/>
          </w:tcPr>
          <w:p w:rsidR="00F41B96" w:rsidRPr="00523184" w:rsidRDefault="00EA5216" w:rsidP="00EF2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марта 202</w:t>
            </w:r>
            <w:r w:rsidR="00EF21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F41B96" w:rsidRDefault="00F41B96" w:rsidP="00F41B96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F41B96" w:rsidRDefault="00F41B96" w:rsidP="00F41B96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562F05" w:rsidRDefault="00562F05"/>
    <w:sectPr w:rsidR="00562F05" w:rsidSect="00200A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0B"/>
    <w:rsid w:val="000A134E"/>
    <w:rsid w:val="00380792"/>
    <w:rsid w:val="00397B3B"/>
    <w:rsid w:val="00562F05"/>
    <w:rsid w:val="00AF2895"/>
    <w:rsid w:val="00C17168"/>
    <w:rsid w:val="00C95A0B"/>
    <w:rsid w:val="00EA5216"/>
    <w:rsid w:val="00EF219E"/>
    <w:rsid w:val="00F4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9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B9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9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B9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Пользователь</cp:lastModifiedBy>
  <cp:revision>3</cp:revision>
  <dcterms:created xsi:type="dcterms:W3CDTF">2026-04-07T08:19:00Z</dcterms:created>
  <dcterms:modified xsi:type="dcterms:W3CDTF">2026-04-07T12:59:00Z</dcterms:modified>
</cp:coreProperties>
</file>